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34" w:rsidRPr="00861CB5" w:rsidRDefault="00FF4F34" w:rsidP="00FF4F34">
      <w:pPr>
        <w:jc w:val="center"/>
        <w:rPr>
          <w:b/>
        </w:rPr>
      </w:pPr>
      <w:r w:rsidRPr="00861CB5">
        <w:rPr>
          <w:b/>
        </w:rPr>
        <w:t>Календарно – тематическое планирование</w:t>
      </w:r>
    </w:p>
    <w:p w:rsidR="00FF4F34" w:rsidRPr="00861CB5" w:rsidRDefault="00FF4F34" w:rsidP="00FF4F34">
      <w:pPr>
        <w:jc w:val="center"/>
        <w:rPr>
          <w:b/>
        </w:rPr>
      </w:pPr>
      <w:r>
        <w:rPr>
          <w:b/>
        </w:rPr>
        <w:t xml:space="preserve">Функциональная грамотность </w:t>
      </w:r>
      <w:r w:rsidRPr="00861CB5">
        <w:rPr>
          <w:b/>
        </w:rPr>
        <w:t>2 класс</w:t>
      </w:r>
      <w:r w:rsidR="00097348">
        <w:rPr>
          <w:b/>
        </w:rPr>
        <w:t xml:space="preserve"> 2024</w:t>
      </w:r>
      <w:r>
        <w:rPr>
          <w:b/>
        </w:rPr>
        <w:t>-202</w:t>
      </w:r>
      <w:r w:rsidR="00097348">
        <w:rPr>
          <w:b/>
        </w:rPr>
        <w:t>5</w:t>
      </w:r>
      <w:bookmarkStart w:id="0" w:name="_GoBack"/>
      <w:bookmarkEnd w:id="0"/>
      <w:r>
        <w:rPr>
          <w:b/>
        </w:rPr>
        <w:t xml:space="preserve"> учебный год</w:t>
      </w:r>
    </w:p>
    <w:p w:rsidR="00FF4F34" w:rsidRPr="00861CB5" w:rsidRDefault="00FF4F34" w:rsidP="00FF4F34">
      <w:pPr>
        <w:jc w:val="center"/>
        <w:rPr>
          <w:b/>
        </w:rPr>
      </w:pPr>
    </w:p>
    <w:tbl>
      <w:tblPr>
        <w:tblW w:w="10099" w:type="dxa"/>
        <w:tblInd w:w="-431" w:type="dxa"/>
        <w:tblLook w:val="04A0" w:firstRow="1" w:lastRow="0" w:firstColumn="1" w:lastColumn="0" w:noHBand="0" w:noVBand="1"/>
      </w:tblPr>
      <w:tblGrid>
        <w:gridCol w:w="710"/>
        <w:gridCol w:w="6804"/>
        <w:gridCol w:w="1276"/>
        <w:gridCol w:w="1309"/>
      </w:tblGrid>
      <w:tr w:rsidR="00FF4F34" w:rsidRPr="00861CB5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861CB5" w:rsidRDefault="00FF4F34" w:rsidP="003150CC">
            <w:pPr>
              <w:rPr>
                <w:color w:val="000000"/>
              </w:rPr>
            </w:pPr>
            <w:r w:rsidRPr="00861CB5">
              <w:rPr>
                <w:color w:val="000000"/>
              </w:rPr>
              <w:t>№ п. 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34" w:rsidRPr="00861CB5" w:rsidRDefault="00FF4F34" w:rsidP="003150CC">
            <w:pPr>
              <w:jc w:val="center"/>
              <w:rPr>
                <w:b/>
                <w:color w:val="000000"/>
              </w:rPr>
            </w:pPr>
            <w:r w:rsidRPr="00861CB5">
              <w:rPr>
                <w:b/>
                <w:color w:val="000000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34" w:rsidRPr="00861CB5" w:rsidRDefault="00FF4F34" w:rsidP="003150CC">
            <w:pPr>
              <w:jc w:val="center"/>
              <w:rPr>
                <w:b/>
                <w:color w:val="000000"/>
              </w:rPr>
            </w:pPr>
            <w:r w:rsidRPr="00861CB5">
              <w:rPr>
                <w:b/>
                <w:color w:val="000000"/>
              </w:rPr>
              <w:t>По плану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34" w:rsidRPr="00861CB5" w:rsidRDefault="00FF4F34" w:rsidP="003150CC">
            <w:pPr>
              <w:jc w:val="center"/>
              <w:rPr>
                <w:b/>
                <w:color w:val="000000"/>
              </w:rPr>
            </w:pPr>
            <w:r w:rsidRPr="00861CB5">
              <w:rPr>
                <w:b/>
                <w:color w:val="000000"/>
              </w:rPr>
              <w:t>По факту</w:t>
            </w: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Михаил Пришвин. Беличья память.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беличьи запасы.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Беличьи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белочку и погоду.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И. Соколов-Микитов. В берлоге.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Медвежье потомство.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Повреждённые и фальшивые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Лесные сладкоежки.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Лев Толстой. Зайцы.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зайчат и зайчиху.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Банковская карта.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зайчишку и овощи.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Николай Сладков. Весёлая игра.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Pr="00BF1BC2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Лисьи забавы.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Безопасность денег на банковской карте.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Лисьи норы.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Обыкновенные кроты.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крота.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кредиты.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Корень – часть растения.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Эдуарт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Шим</w:t>
            </w:r>
            <w:proofErr w:type="spellEnd"/>
            <w:r>
              <w:rPr>
                <w:bCs/>
                <w:color w:val="000000"/>
              </w:rPr>
              <w:t>. Тяжкий труд.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ежа.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вклады.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Занимательные особенности яблока.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Полевой хомяк.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полевого хомяка.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Ловушки для денег.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хомяка и его запасы.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 бобров.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Бобры – строители.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Такие разные деньги.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Материал для плотин.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Позвоночные животные.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  <w:tr w:rsidR="00FF4F34" w:rsidRPr="00BF1BC2" w:rsidTr="003150CC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4" w:rsidRDefault="00FF4F34" w:rsidP="003150CC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Встреча друзей.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34" w:rsidRPr="00BF1BC2" w:rsidRDefault="00FF4F34" w:rsidP="003150CC">
            <w:pPr>
              <w:jc w:val="center"/>
              <w:rPr>
                <w:bCs/>
                <w:color w:val="000000"/>
              </w:rPr>
            </w:pPr>
          </w:p>
        </w:tc>
      </w:tr>
    </w:tbl>
    <w:p w:rsidR="00FF4F34" w:rsidRDefault="00FF4F34" w:rsidP="00FF4F34">
      <w:pPr>
        <w:spacing w:after="160" w:line="259" w:lineRule="auto"/>
        <w:rPr>
          <w:b/>
          <w:color w:val="000000"/>
        </w:rPr>
      </w:pPr>
    </w:p>
    <w:p w:rsidR="00713600" w:rsidRDefault="00713600"/>
    <w:sectPr w:rsidR="00713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34"/>
    <w:rsid w:val="00097348"/>
    <w:rsid w:val="00713600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6EC1D"/>
  <w15:chartTrackingRefBased/>
  <w15:docId w15:val="{D5D96563-53C2-4F90-A857-9F39C755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Любовь Николаевна Поварницына</cp:lastModifiedBy>
  <cp:revision>2</cp:revision>
  <dcterms:created xsi:type="dcterms:W3CDTF">2023-08-24T15:30:00Z</dcterms:created>
  <dcterms:modified xsi:type="dcterms:W3CDTF">2024-08-29T10:45:00Z</dcterms:modified>
</cp:coreProperties>
</file>